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42" w:rsidRPr="00AC6B42" w:rsidRDefault="00AC6B42" w:rsidP="00AC6B4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0" w:name="_GoBack"/>
      <w:r w:rsidRPr="00AC6B4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«Образование22»: в Алтайском крае начала работу социальная сеть для учителей, учеников и родителей</w:t>
      </w:r>
    </w:p>
    <w:p w:rsidR="00AC6B42" w:rsidRPr="00AC6B42" w:rsidRDefault="00AC6B42" w:rsidP="00AC6B42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C6B42">
        <w:rPr>
          <w:rFonts w:ascii="Arial" w:eastAsia="Times New Roman" w:hAnsi="Arial" w:cs="Arial"/>
          <w:sz w:val="21"/>
          <w:szCs w:val="21"/>
          <w:lang w:eastAsia="ru-RU"/>
        </w:rPr>
        <w:t>1 апреля в регионе запущена социальная сеть «Образование22» – электронная площадка для общения учителей, учеников и родителей.</w:t>
      </w:r>
    </w:p>
    <w:p w:rsidR="00AC6B42" w:rsidRPr="00AC6B42" w:rsidRDefault="00AC6B42" w:rsidP="00AC6B42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C6B42">
        <w:rPr>
          <w:rFonts w:ascii="Arial" w:eastAsia="Times New Roman" w:hAnsi="Arial" w:cs="Arial"/>
          <w:sz w:val="21"/>
          <w:szCs w:val="21"/>
          <w:lang w:eastAsia="ru-RU"/>
        </w:rPr>
        <w:t xml:space="preserve">Михаил Рязанов, директор Алтайского краевого информационно-аналитического центра, организации-разработчика </w:t>
      </w:r>
      <w:proofErr w:type="spellStart"/>
      <w:r w:rsidRPr="00AC6B42">
        <w:rPr>
          <w:rFonts w:ascii="Arial" w:eastAsia="Times New Roman" w:hAnsi="Arial" w:cs="Arial"/>
          <w:sz w:val="21"/>
          <w:szCs w:val="21"/>
          <w:lang w:eastAsia="ru-RU"/>
        </w:rPr>
        <w:t>соцсети</w:t>
      </w:r>
      <w:proofErr w:type="spellEnd"/>
      <w:r w:rsidRPr="00AC6B42">
        <w:rPr>
          <w:rFonts w:ascii="Arial" w:eastAsia="Times New Roman" w:hAnsi="Arial" w:cs="Arial"/>
          <w:sz w:val="21"/>
          <w:szCs w:val="21"/>
          <w:lang w:eastAsia="ru-RU"/>
        </w:rPr>
        <w:t>, отмечает:</w:t>
      </w:r>
    </w:p>
    <w:p w:rsidR="00AC6B42" w:rsidRPr="00AC6B42" w:rsidRDefault="00AC6B42" w:rsidP="00AC6B42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C6B42">
        <w:rPr>
          <w:rFonts w:ascii="Arial" w:eastAsia="Times New Roman" w:hAnsi="Arial" w:cs="Arial"/>
          <w:sz w:val="21"/>
          <w:szCs w:val="21"/>
          <w:lang w:eastAsia="ru-RU"/>
        </w:rPr>
        <w:t xml:space="preserve">«В рамках нацпроектов актуально цифровое образование, создается большое количество информационных ресурсов. В прошлом году министр образования и науки Алтайского края Максим Костенко предложил объединить всех участников процесса в одном месте, чтобы гарантировать, что все негативные влияния в сети, в частности, </w:t>
      </w:r>
      <w:proofErr w:type="spellStart"/>
      <w:r w:rsidRPr="00AC6B42">
        <w:rPr>
          <w:rFonts w:ascii="Arial" w:eastAsia="Times New Roman" w:hAnsi="Arial" w:cs="Arial"/>
          <w:sz w:val="21"/>
          <w:szCs w:val="21"/>
          <w:lang w:eastAsia="ru-RU"/>
        </w:rPr>
        <w:t>буллинг</w:t>
      </w:r>
      <w:proofErr w:type="spellEnd"/>
      <w:r w:rsidRPr="00AC6B42">
        <w:rPr>
          <w:rFonts w:ascii="Arial" w:eastAsia="Times New Roman" w:hAnsi="Arial" w:cs="Arial"/>
          <w:sz w:val="21"/>
          <w:szCs w:val="21"/>
          <w:lang w:eastAsia="ru-RU"/>
        </w:rPr>
        <w:t>, можно будет нивелировать. Наша социальная сеть «Образование22» – это один из тех сервисов, где мы объединим все проекты и попробуем обучающихся, их родителей и учителей запустить в единое проверенное интернет-пространство.</w:t>
      </w:r>
    </w:p>
    <w:p w:rsidR="00AC6B42" w:rsidRPr="00AC6B42" w:rsidRDefault="00AC6B42" w:rsidP="00AC6B42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C6B42">
        <w:rPr>
          <w:rFonts w:ascii="Arial" w:eastAsia="Times New Roman" w:hAnsi="Arial" w:cs="Arial"/>
          <w:sz w:val="21"/>
          <w:szCs w:val="21"/>
          <w:lang w:eastAsia="ru-RU"/>
        </w:rPr>
        <w:t>Подробно о новой образовательной сети Михаил Анатольевич рассказал в эфире </w:t>
      </w:r>
      <w:hyperlink r:id="rId4" w:history="1">
        <w:r w:rsidRPr="005575BE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общедоступного регионального телеканала «Катунь24»</w:t>
        </w:r>
      </w:hyperlink>
      <w:r w:rsidRPr="00AC6B42">
        <w:rPr>
          <w:rFonts w:ascii="Arial" w:eastAsia="Times New Roman" w:hAnsi="Arial" w:cs="Arial"/>
          <w:sz w:val="21"/>
          <w:szCs w:val="21"/>
          <w:lang w:eastAsia="ru-RU"/>
        </w:rPr>
        <w:t>. </w:t>
      </w:r>
    </w:p>
    <w:p w:rsidR="00AC6B42" w:rsidRPr="00AC6B42" w:rsidRDefault="00AC6B42" w:rsidP="00AC6B42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C6B42">
        <w:rPr>
          <w:rFonts w:ascii="Arial" w:eastAsia="Times New Roman" w:hAnsi="Arial" w:cs="Arial"/>
          <w:sz w:val="21"/>
          <w:szCs w:val="21"/>
          <w:lang w:eastAsia="ru-RU"/>
        </w:rPr>
        <w:t xml:space="preserve">Сегодня социальная сеть «Образование22» начинает наполняться – регистрируются участники, организации. Как в любой </w:t>
      </w:r>
      <w:proofErr w:type="spellStart"/>
      <w:r w:rsidRPr="00AC6B42">
        <w:rPr>
          <w:rFonts w:ascii="Arial" w:eastAsia="Times New Roman" w:hAnsi="Arial" w:cs="Arial"/>
          <w:sz w:val="21"/>
          <w:szCs w:val="21"/>
          <w:lang w:eastAsia="ru-RU"/>
        </w:rPr>
        <w:t>соцсети</w:t>
      </w:r>
      <w:proofErr w:type="spellEnd"/>
      <w:r w:rsidRPr="00AC6B42">
        <w:rPr>
          <w:rFonts w:ascii="Arial" w:eastAsia="Times New Roman" w:hAnsi="Arial" w:cs="Arial"/>
          <w:sz w:val="21"/>
          <w:szCs w:val="21"/>
          <w:lang w:eastAsia="ru-RU"/>
        </w:rPr>
        <w:t>, присутствует новостная лента, есть возможность общаться с другими участниками, задавать вопросы. Также фиксируются просмотры, пишутся комментарии и ставятся лайки, можно создать свое сообщество или мероприятие для приглашения пользователей.</w:t>
      </w:r>
    </w:p>
    <w:p w:rsidR="00AC6B42" w:rsidRPr="00AC6B42" w:rsidRDefault="00AC6B42" w:rsidP="00AC6B42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AC6B42">
        <w:rPr>
          <w:rFonts w:ascii="Arial" w:eastAsia="Times New Roman" w:hAnsi="Arial" w:cs="Arial"/>
          <w:sz w:val="21"/>
          <w:szCs w:val="21"/>
          <w:lang w:eastAsia="ru-RU"/>
        </w:rPr>
        <w:t>Соцсеть</w:t>
      </w:r>
      <w:proofErr w:type="spellEnd"/>
      <w:r w:rsidRPr="00AC6B42">
        <w:rPr>
          <w:rFonts w:ascii="Arial" w:eastAsia="Times New Roman" w:hAnsi="Arial" w:cs="Arial"/>
          <w:sz w:val="21"/>
          <w:szCs w:val="21"/>
          <w:lang w:eastAsia="ru-RU"/>
        </w:rPr>
        <w:t xml:space="preserve"> располагает системой быстрых ссылок, позволяющих оперативно получить тематическую информацию.</w:t>
      </w:r>
    </w:p>
    <w:p w:rsidR="00AC6B42" w:rsidRPr="00AC6B42" w:rsidRDefault="00AC6B42" w:rsidP="00AC6B42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C6B42">
        <w:rPr>
          <w:rFonts w:ascii="Arial" w:eastAsia="Times New Roman" w:hAnsi="Arial" w:cs="Arial"/>
          <w:sz w:val="21"/>
          <w:szCs w:val="21"/>
          <w:lang w:eastAsia="ru-RU"/>
        </w:rPr>
        <w:t>Чтобы начать знакомство с образовательной платформой, нужно будет зарегистрироваться в </w:t>
      </w:r>
      <w:hyperlink r:id="rId5" w:tgtFrame="_blank" w:history="1">
        <w:r w:rsidRPr="005575BE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мобильном приложении</w:t>
        </w:r>
      </w:hyperlink>
      <w:r w:rsidRPr="00AC6B42">
        <w:rPr>
          <w:rFonts w:ascii="Arial" w:eastAsia="Times New Roman" w:hAnsi="Arial" w:cs="Arial"/>
          <w:sz w:val="21"/>
          <w:szCs w:val="21"/>
          <w:lang w:eastAsia="ru-RU"/>
        </w:rPr>
        <w:t>, (</w:t>
      </w:r>
      <w:hyperlink r:id="rId6" w:history="1">
        <w:r w:rsidRPr="005575BE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https://bit.ly/3bP15UT</w:t>
        </w:r>
      </w:hyperlink>
      <w:proofErr w:type="gramStart"/>
      <w:r w:rsidRPr="00AC6B42">
        <w:rPr>
          <w:rFonts w:ascii="Arial" w:eastAsia="Times New Roman" w:hAnsi="Arial" w:cs="Arial"/>
          <w:sz w:val="21"/>
          <w:szCs w:val="21"/>
          <w:lang w:eastAsia="ru-RU"/>
        </w:rPr>
        <w:t> )</w:t>
      </w:r>
      <w:proofErr w:type="gramEnd"/>
      <w:r w:rsidRPr="00AC6B42">
        <w:rPr>
          <w:rFonts w:ascii="Arial" w:eastAsia="Times New Roman" w:hAnsi="Arial" w:cs="Arial"/>
          <w:sz w:val="21"/>
          <w:szCs w:val="21"/>
          <w:lang w:eastAsia="ru-RU"/>
        </w:rPr>
        <w:t xml:space="preserve">, после подтверждения регистрации войти на сайт, используя </w:t>
      </w:r>
      <w:proofErr w:type="spellStart"/>
      <w:r w:rsidRPr="00AC6B42">
        <w:rPr>
          <w:rFonts w:ascii="Arial" w:eastAsia="Times New Roman" w:hAnsi="Arial" w:cs="Arial"/>
          <w:sz w:val="21"/>
          <w:szCs w:val="21"/>
          <w:lang w:eastAsia="ru-RU"/>
        </w:rPr>
        <w:t>e-mail</w:t>
      </w:r>
      <w:proofErr w:type="spellEnd"/>
      <w:r w:rsidRPr="00AC6B42">
        <w:rPr>
          <w:rFonts w:ascii="Arial" w:eastAsia="Times New Roman" w:hAnsi="Arial" w:cs="Arial"/>
          <w:sz w:val="21"/>
          <w:szCs w:val="21"/>
          <w:lang w:eastAsia="ru-RU"/>
        </w:rPr>
        <w:t xml:space="preserve"> и пароль.</w:t>
      </w:r>
    </w:p>
    <w:p w:rsidR="00AC6B42" w:rsidRPr="00AC6B42" w:rsidRDefault="00AC6B42" w:rsidP="00AC6B42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C6B42">
        <w:rPr>
          <w:rFonts w:ascii="Arial" w:eastAsia="Times New Roman" w:hAnsi="Arial" w:cs="Arial"/>
          <w:sz w:val="21"/>
          <w:szCs w:val="21"/>
          <w:lang w:eastAsia="ru-RU"/>
        </w:rPr>
        <w:t>Для регистрации организации в  «Образовании22» нужно написать письмо на адрес pnv@akiac.ru. В письме указывается муниципалитет, населенный пункт, наименование организации, регистрационные данные пользователя приложения  «Образование22» (Ф.И.О., электронный адрес), которому нужно назначить администраторские права. Права позволяют создавать сообщества организации, размещать информацию, новости, общаться с участниками пространства.</w:t>
      </w:r>
    </w:p>
    <w:p w:rsidR="00AC6B42" w:rsidRPr="00AC6B42" w:rsidRDefault="00AC6B42" w:rsidP="00AC6B42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C6B42">
        <w:rPr>
          <w:rFonts w:ascii="Arial" w:eastAsia="Times New Roman" w:hAnsi="Arial" w:cs="Arial"/>
          <w:sz w:val="21"/>
          <w:szCs w:val="21"/>
          <w:lang w:eastAsia="ru-RU"/>
        </w:rPr>
        <w:t>Сейчас сеть будет работать в режиме тестирования, вопросы, отзыв</w:t>
      </w:r>
      <w:proofErr w:type="gramStart"/>
      <w:r w:rsidRPr="00AC6B42">
        <w:rPr>
          <w:rFonts w:ascii="Arial" w:eastAsia="Times New Roman" w:hAnsi="Arial" w:cs="Arial"/>
          <w:sz w:val="21"/>
          <w:szCs w:val="21"/>
          <w:lang w:eastAsia="ru-RU"/>
        </w:rPr>
        <w:t>ы о ее</w:t>
      </w:r>
      <w:proofErr w:type="gramEnd"/>
      <w:r w:rsidRPr="00AC6B42">
        <w:rPr>
          <w:rFonts w:ascii="Arial" w:eastAsia="Times New Roman" w:hAnsi="Arial" w:cs="Arial"/>
          <w:sz w:val="21"/>
          <w:szCs w:val="21"/>
          <w:lang w:eastAsia="ru-RU"/>
        </w:rPr>
        <w:t xml:space="preserve"> работе и замечания можно присылать по электронной почте </w:t>
      </w:r>
      <w:hyperlink r:id="rId7" w:history="1">
        <w:r w:rsidRPr="005575BE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support@22edu.ru</w:t>
        </w:r>
      </w:hyperlink>
      <w:r w:rsidRPr="00AC6B42">
        <w:rPr>
          <w:rFonts w:ascii="Arial" w:eastAsia="Times New Roman" w:hAnsi="Arial" w:cs="Arial"/>
          <w:sz w:val="21"/>
          <w:szCs w:val="21"/>
          <w:lang w:eastAsia="ru-RU"/>
        </w:rPr>
        <w:t> , пользователям окажут техподдержку. </w:t>
      </w:r>
    </w:p>
    <w:bookmarkEnd w:id="0"/>
    <w:p w:rsidR="0007186D" w:rsidRDefault="0007186D"/>
    <w:sectPr w:rsidR="0007186D" w:rsidSect="0058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42"/>
    <w:rsid w:val="0007186D"/>
    <w:rsid w:val="005575BE"/>
    <w:rsid w:val="00586037"/>
    <w:rsid w:val="00AC6B42"/>
    <w:rsid w:val="00C4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37"/>
  </w:style>
  <w:style w:type="paragraph" w:styleId="3">
    <w:name w:val="heading 3"/>
    <w:basedOn w:val="a"/>
    <w:link w:val="30"/>
    <w:uiPriority w:val="9"/>
    <w:qFormat/>
    <w:rsid w:val="00AC6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6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ort@22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bP15UT" TargetMode="External"/><Relationship Id="rId5" Type="http://schemas.openxmlformats.org/officeDocument/2006/relationships/hyperlink" Target="https://bit.ly/3bP15UT" TargetMode="External"/><Relationship Id="rId4" Type="http://schemas.openxmlformats.org/officeDocument/2006/relationships/hyperlink" Target="https://katun24.ru/projects/intervyu-dnya/6003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2020-04-06T04:57:00Z</dcterms:created>
  <dcterms:modified xsi:type="dcterms:W3CDTF">2020-04-06T04:57:00Z</dcterms:modified>
</cp:coreProperties>
</file>